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111373" w:rsidRDefault="00B72E50" w:rsidP="0011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11137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A50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113A8" w:rsidRPr="00111373" w:rsidRDefault="00E43172" w:rsidP="00E33E33">
      <w:pPr>
        <w:spacing w:line="240" w:lineRule="auto"/>
        <w:ind w:right="255" w:firstLine="709"/>
        <w:jc w:val="both"/>
        <w:rPr>
          <w:color w:val="FF0000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2 - </w:t>
      </w:r>
      <w:r w:rsidR="00800688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800688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мельный участок с кадастровым номером </w:t>
      </w:r>
      <w:r w:rsidR="00111373">
        <w:rPr>
          <w:rFonts w:ascii="Times New Roman" w:hAnsi="Times New Roman" w:cs="Times New Roman"/>
          <w:sz w:val="28"/>
          <w:szCs w:val="28"/>
        </w:rPr>
        <w:t>74:07:3700002:108</w:t>
      </w:r>
      <w:r w:rsidR="00E33E33" w:rsidRPr="00E33E33">
        <w:rPr>
          <w:rFonts w:ascii="Times New Roman" w:hAnsi="Times New Roman" w:cs="Times New Roman"/>
          <w:sz w:val="28"/>
          <w:szCs w:val="28"/>
        </w:rPr>
        <w:t>, расположенный по адресу: Челябин</w:t>
      </w:r>
      <w:r w:rsidR="00111373">
        <w:rPr>
          <w:rFonts w:ascii="Times New Roman" w:hAnsi="Times New Roman" w:cs="Times New Roman"/>
          <w:sz w:val="28"/>
          <w:szCs w:val="28"/>
        </w:rPr>
        <w:t>ская область, Еткульский район, с. Еткуль, ул. Северная, д. 39</w:t>
      </w:r>
      <w:proofErr w:type="gramStart"/>
      <w:r w:rsidR="0011137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11373">
        <w:rPr>
          <w:rFonts w:ascii="Times New Roman" w:hAnsi="Times New Roman" w:cs="Times New Roman"/>
          <w:sz w:val="28"/>
          <w:szCs w:val="28"/>
        </w:rPr>
        <w:t>/1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1373">
        <w:rPr>
          <w:rFonts w:ascii="Times New Roman" w:hAnsi="Times New Roman" w:cs="Times New Roman"/>
          <w:sz w:val="28"/>
          <w:szCs w:val="28"/>
        </w:rPr>
        <w:t>388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11137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r w:rsidR="00111373">
        <w:rPr>
          <w:rFonts w:ascii="Times New Roman" w:hAnsi="Times New Roman" w:cs="Times New Roman"/>
          <w:sz w:val="28"/>
          <w:szCs w:val="28"/>
        </w:rPr>
        <w:t>- склады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r w:rsidR="00E33E33">
        <w:t xml:space="preserve"> </w:t>
      </w:r>
      <w:r w:rsidR="00111373" w:rsidRPr="001F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8B26CB" w:rsidRPr="00EA3F27">
        <w:rPr>
          <w:rFonts w:ascii="Times New Roman" w:hAnsi="Times New Roman" w:cs="Times New Roman"/>
          <w:color w:val="000000"/>
          <w:sz w:val="28"/>
          <w:szCs w:val="28"/>
        </w:rPr>
        <w:t>Признать аукцион несостоявшимся, в связи с тем, что в аукционе участвовал только один участник (п. 19 ст. 39.12 Земельного кодекса Российской Федерации)</w:t>
      </w:r>
      <w:r w:rsidR="008B26C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0113A8" w:rsidRPr="00E33E33" w:rsidRDefault="00B72E50" w:rsidP="00E33E33">
      <w:pPr>
        <w:spacing w:line="240" w:lineRule="auto"/>
        <w:ind w:right="2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72"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с кадастровым номером </w:t>
      </w:r>
      <w:r w:rsidR="00E33E33" w:rsidRPr="00E33E33">
        <w:rPr>
          <w:rFonts w:ascii="Times New Roman" w:hAnsi="Times New Roman" w:cs="Times New Roman"/>
          <w:sz w:val="28"/>
          <w:szCs w:val="28"/>
        </w:rPr>
        <w:t>74:07:</w:t>
      </w:r>
      <w:r w:rsidR="00111373">
        <w:rPr>
          <w:rFonts w:ascii="Times New Roman" w:hAnsi="Times New Roman" w:cs="Times New Roman"/>
          <w:sz w:val="28"/>
          <w:szCs w:val="28"/>
        </w:rPr>
        <w:t>4400001</w:t>
      </w:r>
      <w:r w:rsidR="00E33E33" w:rsidRPr="00E33E33">
        <w:rPr>
          <w:rFonts w:ascii="Times New Roman" w:hAnsi="Times New Roman" w:cs="Times New Roman"/>
          <w:sz w:val="28"/>
          <w:szCs w:val="28"/>
        </w:rPr>
        <w:t>:</w:t>
      </w:r>
      <w:r w:rsidR="00111373">
        <w:rPr>
          <w:rFonts w:ascii="Times New Roman" w:hAnsi="Times New Roman" w:cs="Times New Roman"/>
          <w:sz w:val="28"/>
          <w:szCs w:val="28"/>
        </w:rPr>
        <w:t>185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Еткульский район, </w:t>
      </w:r>
      <w:r w:rsidR="0011137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11373">
        <w:rPr>
          <w:rFonts w:ascii="Times New Roman" w:hAnsi="Times New Roman" w:cs="Times New Roman"/>
          <w:sz w:val="28"/>
          <w:szCs w:val="28"/>
        </w:rPr>
        <w:t>Копытово</w:t>
      </w:r>
      <w:proofErr w:type="spellEnd"/>
      <w:r w:rsidR="00111373">
        <w:rPr>
          <w:rFonts w:ascii="Times New Roman" w:hAnsi="Times New Roman" w:cs="Times New Roman"/>
          <w:sz w:val="28"/>
          <w:szCs w:val="28"/>
        </w:rPr>
        <w:t>, примыкает с южной стороны к земельному участку по ул. Солнечная, д. 4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1373">
        <w:rPr>
          <w:rFonts w:ascii="Times New Roman" w:hAnsi="Times New Roman" w:cs="Times New Roman"/>
          <w:sz w:val="28"/>
          <w:szCs w:val="28"/>
        </w:rPr>
        <w:t>1195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11137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>, разрешенное испол</w:t>
      </w:r>
      <w:r w:rsidR="00111373">
        <w:rPr>
          <w:rFonts w:ascii="Times New Roman" w:hAnsi="Times New Roman" w:cs="Times New Roman"/>
          <w:sz w:val="28"/>
          <w:szCs w:val="28"/>
        </w:rPr>
        <w:t>ьзование – для ведения личного подсобного хозяйства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r w:rsidR="00E33E33">
        <w:t xml:space="preserve"> </w:t>
      </w:r>
      <w:r w:rsidR="008C1C89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0113A8" w:rsidRPr="00011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="001F0F3B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="001F0F3B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0113A8" w:rsidRPr="00E33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F27" w:rsidRDefault="005B26AA" w:rsidP="00EA3F27">
      <w:pPr>
        <w:ind w:firstLine="709"/>
        <w:jc w:val="both"/>
        <w:rPr>
          <w:color w:val="000000"/>
          <w:sz w:val="26"/>
          <w:szCs w:val="26"/>
        </w:rPr>
      </w:pPr>
      <w:r w:rsidRPr="00E3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4 - земельный участок с кадастровым номером </w:t>
      </w:r>
      <w:r w:rsidR="003E7FE0">
        <w:rPr>
          <w:rFonts w:ascii="Times New Roman" w:hAnsi="Times New Roman" w:cs="Times New Roman"/>
          <w:sz w:val="28"/>
          <w:szCs w:val="28"/>
        </w:rPr>
        <w:t>74:07:1700001:725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E33E33" w:rsidRPr="00E33E3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3E7FE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E7FE0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3E7FE0">
        <w:rPr>
          <w:rFonts w:ascii="Times New Roman" w:hAnsi="Times New Roman" w:cs="Times New Roman"/>
          <w:sz w:val="28"/>
          <w:szCs w:val="28"/>
        </w:rPr>
        <w:t>, ул. Солнечная, 12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7FE0">
        <w:rPr>
          <w:rFonts w:ascii="Times New Roman" w:hAnsi="Times New Roman" w:cs="Times New Roman"/>
          <w:sz w:val="28"/>
          <w:szCs w:val="28"/>
        </w:rPr>
        <w:t>754 кв. метров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3E7FE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33E33" w:rsidRPr="00E33E3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 </w:t>
      </w:r>
      <w:r w:rsidR="003E7FE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33E33" w:rsidRPr="00E33E3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E0" w:rsidRPr="001F0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</w:t>
      </w:r>
      <w:r w:rsidR="003E7FE0" w:rsidRPr="00EA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комиссии: </w:t>
      </w:r>
      <w:r w:rsidR="00EA3F27" w:rsidRPr="00EA3F27">
        <w:rPr>
          <w:rFonts w:ascii="Times New Roman" w:hAnsi="Times New Roman" w:cs="Times New Roman"/>
          <w:color w:val="000000"/>
          <w:sz w:val="28"/>
          <w:szCs w:val="28"/>
        </w:rPr>
        <w:t>Признать аукцион несостоявшимся, в связи с тем, что в аукционе участвовал только один участник (п. 19 ст. 39.12 Земельного кодекса Российской Федерации)</w:t>
      </w:r>
      <w:r w:rsidR="008B26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111373"/>
    <w:rsid w:val="00170F2A"/>
    <w:rsid w:val="001F0F3B"/>
    <w:rsid w:val="00242B73"/>
    <w:rsid w:val="002C2363"/>
    <w:rsid w:val="003E7FE0"/>
    <w:rsid w:val="005A5077"/>
    <w:rsid w:val="005B26AA"/>
    <w:rsid w:val="005E3C71"/>
    <w:rsid w:val="00637283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E4D"/>
    <w:rsid w:val="00A6339E"/>
    <w:rsid w:val="00A66CA3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D23BBB"/>
    <w:rsid w:val="00DF0B59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nustarodubceva</cp:lastModifiedBy>
  <cp:revision>6</cp:revision>
  <dcterms:created xsi:type="dcterms:W3CDTF">2017-08-14T10:03:00Z</dcterms:created>
  <dcterms:modified xsi:type="dcterms:W3CDTF">2017-08-16T04:44:00Z</dcterms:modified>
</cp:coreProperties>
</file>